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7EA3C" w14:textId="7155D142" w:rsidR="0022052C" w:rsidRDefault="00C13A9D" w:rsidP="00E85084">
      <w:pPr>
        <w:jc w:val="center"/>
      </w:pPr>
      <w:r>
        <w:rPr>
          <w:noProof/>
        </w:rPr>
        <w:drawing>
          <wp:inline distT="0" distB="0" distL="0" distR="0" wp14:anchorId="0449D17C" wp14:editId="40B9FCB1">
            <wp:extent cx="4279900" cy="949995"/>
            <wp:effectExtent l="0" t="0" r="6350" b="0"/>
            <wp:docPr id="182430894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30894" name="Picture 2" descr="A black background with a black squar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040" cy="96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8C53E" w14:textId="6FAA728B" w:rsidR="007A5070" w:rsidRDefault="00E85084" w:rsidP="007A5070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89331" wp14:editId="0C6B7C37">
                <wp:simplePos x="0" y="0"/>
                <wp:positionH relativeFrom="column">
                  <wp:posOffset>342265</wp:posOffset>
                </wp:positionH>
                <wp:positionV relativeFrom="paragraph">
                  <wp:posOffset>66040</wp:posOffset>
                </wp:positionV>
                <wp:extent cx="5229225" cy="22860"/>
                <wp:effectExtent l="0" t="0" r="28575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228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20AA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5.2pt" to="438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" strokecolor="#4472c4 [3204]" strokeweight="1.5pt">
                <v:stroke joinstyle="miter"/>
              </v:line>
            </w:pict>
          </mc:Fallback>
        </mc:AlternateContent>
      </w:r>
      <w:r w:rsidR="007A5070">
        <w:rPr>
          <w:b/>
          <w:bCs/>
          <w:sz w:val="44"/>
          <w:szCs w:val="44"/>
        </w:rPr>
        <w:br/>
      </w:r>
      <w:r w:rsidR="004A6674" w:rsidRPr="004A6674">
        <w:rPr>
          <w:b/>
          <w:bCs/>
          <w:sz w:val="44"/>
          <w:szCs w:val="44"/>
        </w:rPr>
        <w:t>PRESS RELEASE</w:t>
      </w:r>
    </w:p>
    <w:p w14:paraId="11790AFC" w14:textId="7DE0692E" w:rsidR="003A0FF7" w:rsidRPr="003A0FF7" w:rsidRDefault="003A0FF7" w:rsidP="003A0FF7">
      <w:pPr>
        <w:tabs>
          <w:tab w:val="right" w:pos="8640"/>
        </w:tabs>
        <w:rPr>
          <w:sz w:val="24"/>
          <w:szCs w:val="24"/>
        </w:rPr>
      </w:pPr>
      <w:r w:rsidRPr="003A0FF7">
        <w:rPr>
          <w:b/>
          <w:bCs/>
          <w:sz w:val="24"/>
          <w:szCs w:val="24"/>
        </w:rPr>
        <w:t>FOR IMMEDIATE RELEASE</w:t>
      </w:r>
      <w:r w:rsidRPr="003A0FF7">
        <w:rPr>
          <w:b/>
          <w:bCs/>
          <w:sz w:val="24"/>
          <w:szCs w:val="24"/>
        </w:rPr>
        <w:tab/>
      </w:r>
      <w:r w:rsidRPr="003A0FF7">
        <w:rPr>
          <w:sz w:val="24"/>
          <w:szCs w:val="24"/>
        </w:rPr>
        <w:t>For More Information</w:t>
      </w:r>
      <w:r>
        <w:rPr>
          <w:sz w:val="24"/>
          <w:szCs w:val="24"/>
        </w:rPr>
        <w:t xml:space="preserve"> Contact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Jeffrey Fox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8C029F" w:rsidRPr="008C029F">
        <w:rPr>
          <w:sz w:val="24"/>
          <w:szCs w:val="24"/>
        </w:rPr>
        <w:t>855-966-8225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hyperlink r:id="rId7" w:history="1">
        <w:r w:rsidR="001E7CD3" w:rsidRPr="00C13A9D">
          <w:rPr>
            <w:rStyle w:val="Hyperlink"/>
            <w:color w:val="auto"/>
            <w:sz w:val="24"/>
            <w:szCs w:val="24"/>
            <w:u w:val="none"/>
          </w:rPr>
          <w:t>jeff@commandav.com</w:t>
        </w:r>
      </w:hyperlink>
    </w:p>
    <w:p w14:paraId="74B88BAD" w14:textId="77777777" w:rsidR="003A0FF7" w:rsidRPr="003A0FF7" w:rsidRDefault="003A0FF7" w:rsidP="003A0FF7">
      <w:pPr>
        <w:rPr>
          <w:b/>
          <w:bCs/>
          <w:sz w:val="28"/>
          <w:szCs w:val="28"/>
        </w:rPr>
      </w:pPr>
    </w:p>
    <w:p w14:paraId="1FE154EC" w14:textId="0B967975" w:rsidR="00045DF0" w:rsidRPr="00893999" w:rsidRDefault="009D74C0" w:rsidP="007A5070">
      <w:pPr>
        <w:jc w:val="center"/>
        <w:rPr>
          <w:b/>
          <w:bCs/>
          <w:caps/>
          <w:sz w:val="44"/>
          <w:szCs w:val="44"/>
        </w:rPr>
      </w:pPr>
      <w:r>
        <w:rPr>
          <w:b/>
          <w:bCs/>
          <w:caps/>
          <w:sz w:val="32"/>
          <w:szCs w:val="32"/>
        </w:rPr>
        <w:t xml:space="preserve">“Let’s Dance!” </w:t>
      </w:r>
      <w:r w:rsidR="00B0426A">
        <w:rPr>
          <w:b/>
          <w:bCs/>
          <w:caps/>
          <w:sz w:val="32"/>
          <w:szCs w:val="32"/>
        </w:rPr>
        <w:t xml:space="preserve">Command performance </w:t>
      </w:r>
      <w:r w:rsidR="0058440D">
        <w:rPr>
          <w:b/>
          <w:bCs/>
          <w:caps/>
          <w:sz w:val="32"/>
          <w:szCs w:val="32"/>
        </w:rPr>
        <w:t>Honors the ‘80’s with themed rooms</w:t>
      </w:r>
      <w:r w:rsidR="00B0426A">
        <w:rPr>
          <w:b/>
          <w:bCs/>
          <w:caps/>
          <w:sz w:val="32"/>
          <w:szCs w:val="32"/>
        </w:rPr>
        <w:t xml:space="preserve"> </w:t>
      </w:r>
      <w:r w:rsidR="008F5AB0">
        <w:rPr>
          <w:b/>
          <w:bCs/>
          <w:caps/>
          <w:sz w:val="32"/>
          <w:szCs w:val="32"/>
        </w:rPr>
        <w:t>at capital audiofest</w:t>
      </w:r>
    </w:p>
    <w:p w14:paraId="4D26D8EA" w14:textId="2E39C54D" w:rsidR="00745BFA" w:rsidRPr="00AF3297" w:rsidRDefault="00893999" w:rsidP="00AF3297">
      <w:pPr>
        <w:jc w:val="center"/>
        <w:rPr>
          <w:i/>
          <w:iCs/>
        </w:rPr>
      </w:pPr>
      <w:r>
        <w:rPr>
          <w:i/>
          <w:iCs/>
        </w:rPr>
        <w:t>--</w:t>
      </w:r>
      <w:r w:rsidR="00AF3297">
        <w:rPr>
          <w:i/>
          <w:iCs/>
        </w:rPr>
        <w:t>Audiovector Debut, Celebrity DJ and Special Events Distinguish Two Command Performance Rooms</w:t>
      </w:r>
      <w:r>
        <w:rPr>
          <w:i/>
          <w:iCs/>
        </w:rPr>
        <w:t>--</w:t>
      </w:r>
    </w:p>
    <w:p w14:paraId="7F41E85D" w14:textId="7322388A" w:rsidR="00B0426A" w:rsidRDefault="00B0426A" w:rsidP="00A172AE">
      <w:r w:rsidRPr="009D74C0">
        <w:rPr>
          <w:u w:val="single"/>
        </w:rPr>
        <w:t>Rockville, MD</w:t>
      </w:r>
      <w:r w:rsidR="00BD6E88" w:rsidRPr="009D74C0">
        <w:rPr>
          <w:u w:val="single"/>
        </w:rPr>
        <w:t xml:space="preserve"> –</w:t>
      </w:r>
      <w:r w:rsidRPr="009D74C0">
        <w:rPr>
          <w:u w:val="single"/>
        </w:rPr>
        <w:t>- November</w:t>
      </w:r>
      <w:r w:rsidR="00703680" w:rsidRPr="009D74C0">
        <w:rPr>
          <w:u w:val="single"/>
        </w:rPr>
        <w:t xml:space="preserve"> </w:t>
      </w:r>
      <w:r w:rsidRPr="009D74C0">
        <w:rPr>
          <w:u w:val="single"/>
        </w:rPr>
        <w:t>8</w:t>
      </w:r>
      <w:r w:rsidR="00BD6E88" w:rsidRPr="009D74C0">
        <w:rPr>
          <w:u w:val="single"/>
          <w:vertAlign w:val="superscript"/>
        </w:rPr>
        <w:t>th</w:t>
      </w:r>
      <w:r w:rsidR="00BD6E88" w:rsidRPr="009D74C0">
        <w:rPr>
          <w:u w:val="single"/>
        </w:rPr>
        <w:t>, 20</w:t>
      </w:r>
      <w:r w:rsidR="003C22EC" w:rsidRPr="009D74C0">
        <w:rPr>
          <w:u w:val="single"/>
        </w:rPr>
        <w:t>2</w:t>
      </w:r>
      <w:r w:rsidRPr="009D74C0">
        <w:rPr>
          <w:u w:val="single"/>
        </w:rPr>
        <w:t>4</w:t>
      </w:r>
      <w:r w:rsidR="00427731">
        <w:t xml:space="preserve">: </w:t>
      </w:r>
      <w:r>
        <w:t xml:space="preserve">Command Performance AV, Virginia’s </w:t>
      </w:r>
      <w:r w:rsidR="001E7CD3">
        <w:t>legendary</w:t>
      </w:r>
      <w:r>
        <w:t xml:space="preserve"> High End Audio Salon celebrat</w:t>
      </w:r>
      <w:r w:rsidR="001E7CD3">
        <w:t>es</w:t>
      </w:r>
      <w:r>
        <w:t xml:space="preserve"> “</w:t>
      </w:r>
      <w:r w:rsidR="001E7CD3">
        <w:t>HiFi</w:t>
      </w:r>
      <w:r>
        <w:t xml:space="preserve">’s Greatest Decade” </w:t>
      </w:r>
      <w:r w:rsidR="008F5AB0">
        <w:t xml:space="preserve">at Capital Audiofest 2024 </w:t>
      </w:r>
      <w:r>
        <w:t xml:space="preserve">with two rooms of products which </w:t>
      </w:r>
      <w:r w:rsidR="008F5AB0">
        <w:t>honor</w:t>
      </w:r>
      <w:r w:rsidR="009D74C0">
        <w:t xml:space="preserve"> the best technologies of the 1980s</w:t>
      </w:r>
      <w:r w:rsidR="001E7CD3">
        <w:t>,</w:t>
      </w:r>
      <w:r w:rsidR="009D74C0">
        <w:t xml:space="preserve"> featuring the music which made the era so memorable.</w:t>
      </w:r>
    </w:p>
    <w:p w14:paraId="23B682DA" w14:textId="420E4D07" w:rsidR="00B0426A" w:rsidRDefault="008F5AB0" w:rsidP="00B0426A">
      <w:r>
        <w:t xml:space="preserve">In the </w:t>
      </w:r>
      <w:r w:rsidR="00B0426A" w:rsidRPr="00B0426A">
        <w:t>Democracy</w:t>
      </w:r>
      <w:r>
        <w:t xml:space="preserve"> Room, Command Performance will feature the perfect homage to the 1980s: the </w:t>
      </w:r>
      <w:r w:rsidR="009208FE">
        <w:t>Audiovector Trapeze Reimagined Loudspeaker</w:t>
      </w:r>
      <w:r w:rsidR="001E4404">
        <w:t xml:space="preserve">, making its </w:t>
      </w:r>
      <w:r w:rsidR="001E4404" w:rsidRPr="001E4404">
        <w:rPr>
          <w:u w:val="single"/>
        </w:rPr>
        <w:t>US Show Debut today at CAF</w:t>
      </w:r>
      <w:r w:rsidR="009208FE">
        <w:t>. In celebration of their 45</w:t>
      </w:r>
      <w:r w:rsidR="009208FE" w:rsidRPr="009208FE">
        <w:rPr>
          <w:vertAlign w:val="superscript"/>
        </w:rPr>
        <w:t>th</w:t>
      </w:r>
      <w:r w:rsidR="009208FE">
        <w:t xml:space="preserve"> Anniversary, Audiovector has authored a thoroughly modern reissue of their original loudspeaker, whose compact enclosure and compound-beveled baffle promise full-range, state-of-the-art performance in virtually any domestic environment. </w:t>
      </w:r>
      <w:r w:rsidR="00E2162C">
        <w:t>Notable Audio imports—J.Sikora</w:t>
      </w:r>
      <w:r w:rsidR="001E4404">
        <w:t xml:space="preserve"> Standard MAX Supreme Turntable, KV MAX Tonearm and Aidas Gold Mammoth Tusk LE Cartridge</w:t>
      </w:r>
      <w:r w:rsidR="00E2162C">
        <w:t xml:space="preserve">—provide </w:t>
      </w:r>
      <w:r w:rsidR="001E4404">
        <w:t>cost-no-object</w:t>
      </w:r>
      <w:r w:rsidR="00E2162C">
        <w:t xml:space="preserve"> analog playback at surprisingly reasonable price</w:t>
      </w:r>
      <w:r w:rsidR="001E4404">
        <w:t>s</w:t>
      </w:r>
      <w:r w:rsidR="00E2162C">
        <w:t xml:space="preserve"> while Nick Doshi’s EVOLUTION-series </w:t>
      </w:r>
      <w:r w:rsidR="001E4404">
        <w:t xml:space="preserve">Monoblocks, Line Preamplifier and Phono Preamplifier bring pure-tube glory to this super system. And because the 1980s </w:t>
      </w:r>
      <w:r w:rsidR="004F2BEC">
        <w:t xml:space="preserve">are particularly memorable for the Compact Disc, Nick Doshi will bring his 80’s-vintage Luxman DA07/DP07 DAC and Transport for shockingly analog-like CD Playback. </w:t>
      </w:r>
      <w:r w:rsidR="00FD7AD1">
        <w:t xml:space="preserve">REL 99 subwoofers will add the bottom end slam to the 1980s music. </w:t>
      </w:r>
      <w:r w:rsidR="00D64753">
        <w:t>Cardas Clear Beyond cabling and HRS EXR-Series racking complete a modern</w:t>
      </w:r>
      <w:r w:rsidR="00611EF0">
        <w:t>-</w:t>
      </w:r>
      <w:r w:rsidR="00D64753">
        <w:t xml:space="preserve">day super system </w:t>
      </w:r>
      <w:r w:rsidR="00977650">
        <w:t>guarante</w:t>
      </w:r>
      <w:r w:rsidR="00D64753">
        <w:t>ed to flatter your favorite ‘80s tunes.</w:t>
      </w:r>
    </w:p>
    <w:p w14:paraId="03BD9723" w14:textId="57FE6821" w:rsidR="00F912EF" w:rsidRDefault="004F2BEC" w:rsidP="00B0426A">
      <w:r>
        <w:t xml:space="preserve">To celebrate the US Premiere of Audiovector Trapeze Reimagined, </w:t>
      </w:r>
      <w:r w:rsidR="00D64753">
        <w:t xml:space="preserve">Command AV’s </w:t>
      </w:r>
      <w:r>
        <w:t>Democracy Room</w:t>
      </w:r>
      <w:r w:rsidR="00D64753">
        <w:t xml:space="preserve"> presentation</w:t>
      </w:r>
      <w:r>
        <w:t xml:space="preserve"> will feature a nostalgic, 1980’s</w:t>
      </w:r>
      <w:r w:rsidR="001E7CD3">
        <w:t xml:space="preserve">-themed experience extending beyond music to décor and fashion. </w:t>
      </w:r>
      <w:r w:rsidR="001338D7">
        <w:t>On Friday, November 8</w:t>
      </w:r>
      <w:r w:rsidR="001338D7" w:rsidRPr="001338D7">
        <w:rPr>
          <w:vertAlign w:val="superscript"/>
        </w:rPr>
        <w:t>th</w:t>
      </w:r>
      <w:r w:rsidR="001338D7">
        <w:t xml:space="preserve"> at 2 pm, </w:t>
      </w:r>
      <w:r w:rsidR="00F912EF">
        <w:t xml:space="preserve">Michael Fremer, Publisher of Tracking Angle and Editor-at-Large of The Absolute Sound, will serve as Guest DJ spinning </w:t>
      </w:r>
      <w:r w:rsidR="0054022D">
        <w:t>that will make b</w:t>
      </w:r>
      <w:r w:rsidR="004537DA">
        <w:t xml:space="preserve">low-dry </w:t>
      </w:r>
      <w:r w:rsidR="001E7CD3">
        <w:t xml:space="preserve">your mullet, </w:t>
      </w:r>
      <w:r w:rsidR="004537DA">
        <w:t>dust off</w:t>
      </w:r>
      <w:r w:rsidR="001E7CD3">
        <w:t xml:space="preserve"> your shoulder pads</w:t>
      </w:r>
      <w:r w:rsidR="0054022D">
        <w:t>,</w:t>
      </w:r>
      <w:r w:rsidR="001E7CD3">
        <w:t xml:space="preserve"> and </w:t>
      </w:r>
      <w:r w:rsidR="00D64753">
        <w:t>let the music take you back in time.</w:t>
      </w:r>
    </w:p>
    <w:p w14:paraId="374A0F4E" w14:textId="7BBC3585" w:rsidR="00B0426A" w:rsidRPr="00B0426A" w:rsidRDefault="00D64753" w:rsidP="00B0426A">
      <w:r>
        <w:lastRenderedPageBreak/>
        <w:t xml:space="preserve">Command’s </w:t>
      </w:r>
      <w:r w:rsidR="00B0426A" w:rsidRPr="00B0426A">
        <w:rPr>
          <w:b/>
          <w:bCs/>
        </w:rPr>
        <w:t>Room 305</w:t>
      </w:r>
      <w:r>
        <w:t xml:space="preserve"> </w:t>
      </w:r>
      <w:r w:rsidR="00D264E0">
        <w:t xml:space="preserve">room </w:t>
      </w:r>
      <w:r w:rsidR="00EF754D">
        <w:t>display</w:t>
      </w:r>
      <w:r>
        <w:t xml:space="preserve"> </w:t>
      </w:r>
      <w:r w:rsidR="004537DA">
        <w:t>delivers</w:t>
      </w:r>
      <w:r>
        <w:t xml:space="preserve"> big-system sound at accessible prices</w:t>
      </w:r>
      <w:r w:rsidR="004537DA">
        <w:t xml:space="preserve">, thanks to Gryphon’s Diablo 120 Integrated </w:t>
      </w:r>
      <w:r w:rsidR="00E65AA5">
        <w:t>A</w:t>
      </w:r>
      <w:r w:rsidR="004537DA">
        <w:t xml:space="preserve">mplifier. </w:t>
      </w:r>
      <w:r w:rsidR="0008234A">
        <w:t>Sharing its DNA with</w:t>
      </w:r>
      <w:r w:rsidR="004537DA">
        <w:t xml:space="preserve"> Diablo 333, this entry-level Gryphon amplifier </w:t>
      </w:r>
      <w:r w:rsidR="00E65AA5">
        <w:t xml:space="preserve">offers much of the performance of its big brother </w:t>
      </w:r>
      <w:r w:rsidR="00CD7370">
        <w:t>at</w:t>
      </w:r>
      <w:r w:rsidR="00E65AA5">
        <w:t xml:space="preserve"> smaller size and lower cost. Marten’s </w:t>
      </w:r>
      <w:r w:rsidR="0008234A">
        <w:t>budget-friendly</w:t>
      </w:r>
      <w:r w:rsidR="00E65AA5">
        <w:t xml:space="preserve"> Oscar Duo Speaker</w:t>
      </w:r>
      <w:r w:rsidR="00CD7370">
        <w:t>s are</w:t>
      </w:r>
      <w:r w:rsidR="00E65AA5">
        <w:t xml:space="preserve"> the ideal complement for Diablo 120: a gorgeous </w:t>
      </w:r>
      <w:r w:rsidR="0008234A">
        <w:t xml:space="preserve">two-way </w:t>
      </w:r>
      <w:r w:rsidR="00E65AA5">
        <w:t>stand-mount with serious bass impact and remarkable detail retrieval</w:t>
      </w:r>
      <w:r w:rsidR="00D264E0">
        <w:t>. The</w:t>
      </w:r>
      <w:r w:rsidR="00CD7370">
        <w:t xml:space="preserve"> Oscar utilizes ceramic-coated aluminum drivers and sloped cabinets</w:t>
      </w:r>
      <w:r w:rsidR="0008234A">
        <w:t xml:space="preserve"> for exemplary phase- and frequency response. Aurender’s A15 music server will be feeding the Diablo 120’s built-in DAC while a SOTA Sapphire Turntable</w:t>
      </w:r>
      <w:r w:rsidR="004D0681">
        <w:t>, A</w:t>
      </w:r>
      <w:r w:rsidR="0008234A">
        <w:t xml:space="preserve">idas </w:t>
      </w:r>
      <w:r w:rsidR="00977650">
        <w:t>C</w:t>
      </w:r>
      <w:r w:rsidR="0008234A">
        <w:t>artridge</w:t>
      </w:r>
      <w:r w:rsidR="004D0681">
        <w:t xml:space="preserve">, and </w:t>
      </w:r>
      <w:r w:rsidR="004D0681">
        <w:t>Sutherland TZ Vibe phono</w:t>
      </w:r>
      <w:r w:rsidR="004D0681">
        <w:t xml:space="preserve"> will </w:t>
      </w:r>
      <w:r w:rsidR="00977650">
        <w:t>handle analog. Transparent cables and Solid Tech Radius Rack complete this real-world, small room reference system.</w:t>
      </w:r>
    </w:p>
    <w:p w14:paraId="092C61BD" w14:textId="7CD2D269" w:rsidR="00C918E2" w:rsidRPr="0089697F" w:rsidRDefault="00C918E2" w:rsidP="007D70DF">
      <w:pPr>
        <w:rPr>
          <w:b/>
          <w:bCs/>
        </w:rPr>
      </w:pPr>
      <w:r w:rsidRPr="0089697F">
        <w:rPr>
          <w:b/>
          <w:bCs/>
        </w:rPr>
        <w:t xml:space="preserve">About </w:t>
      </w:r>
      <w:r w:rsidR="00B0426A">
        <w:rPr>
          <w:b/>
          <w:bCs/>
        </w:rPr>
        <w:t>Command Performance AV</w:t>
      </w:r>
      <w:r w:rsidR="0089697F" w:rsidRPr="0089697F">
        <w:rPr>
          <w:b/>
          <w:bCs/>
        </w:rPr>
        <w:t>:</w:t>
      </w:r>
      <w:r w:rsidR="0089697F" w:rsidRPr="002945DF">
        <w:t xml:space="preserve"> </w:t>
      </w:r>
      <w:r w:rsidR="002945DF">
        <w:t>Industry veteran</w:t>
      </w:r>
      <w:r w:rsidR="009C7844">
        <w:t xml:space="preserve"> </w:t>
      </w:r>
      <w:r w:rsidR="0022052C">
        <w:t xml:space="preserve">Jeff Fox founded </w:t>
      </w:r>
      <w:r w:rsidR="009C7844">
        <w:t>Command Performance</w:t>
      </w:r>
      <w:r w:rsidR="00B0426A">
        <w:t xml:space="preserve"> AV</w:t>
      </w:r>
      <w:r w:rsidR="0022052C">
        <w:t xml:space="preserve"> in 2007. Today, Command Performance is one of America’s finest Audio Salons, known as both for its superb expertise and product selection as well as its friendly, low-pressure atmosphere. </w:t>
      </w:r>
      <w:r w:rsidR="002945DF">
        <w:t>Jef</w:t>
      </w:r>
      <w:r w:rsidR="0022052C">
        <w:t xml:space="preserve">f </w:t>
      </w:r>
      <w:r w:rsidR="002945DF">
        <w:t xml:space="preserve">was </w:t>
      </w:r>
      <w:r w:rsidR="009C7844">
        <w:t xml:space="preserve">so </w:t>
      </w:r>
      <w:r w:rsidR="002945DF">
        <w:t xml:space="preserve">impressed by the quality of emerging </w:t>
      </w:r>
      <w:r w:rsidR="00F0751C">
        <w:t xml:space="preserve">audio </w:t>
      </w:r>
      <w:r w:rsidR="002945DF">
        <w:t xml:space="preserve">brands </w:t>
      </w:r>
      <w:r w:rsidR="00CF4B25">
        <w:t xml:space="preserve">that </w:t>
      </w:r>
      <w:r w:rsidR="002945DF">
        <w:t xml:space="preserve">he established Notable Audio Products </w:t>
      </w:r>
      <w:r w:rsidR="00FB63CA">
        <w:t>as</w:t>
      </w:r>
      <w:r w:rsidR="002945DF">
        <w:t xml:space="preserve"> to bring </w:t>
      </w:r>
      <w:r w:rsidR="009C7844">
        <w:t>components of exceptional</w:t>
      </w:r>
      <w:r w:rsidR="00865DA0">
        <w:t xml:space="preserve"> </w:t>
      </w:r>
      <w:r w:rsidR="009C7844">
        <w:t>value and performance</w:t>
      </w:r>
      <w:r w:rsidR="002945DF">
        <w:t xml:space="preserve"> to the US market.</w:t>
      </w:r>
      <w:r w:rsidR="00B0426A">
        <w:t xml:space="preserve"> Both companies</w:t>
      </w:r>
      <w:r w:rsidR="0014366D">
        <w:t xml:space="preserve"> are</w:t>
      </w:r>
      <w:r w:rsidR="00B0426A">
        <w:t xml:space="preserve"> headquartered in Falls Church, VA</w:t>
      </w:r>
    </w:p>
    <w:p w14:paraId="6050A893" w14:textId="6BD852E0" w:rsidR="0014366D" w:rsidRDefault="00977650" w:rsidP="00977650">
      <w:pPr>
        <w:jc w:val="center"/>
      </w:pPr>
      <w:r>
        <w:t xml:space="preserve">Command Performance, </w:t>
      </w:r>
      <w:r w:rsidR="007F30A4">
        <w:t>115 Park Avenue, #2, Falls Church, VA 22046</w:t>
      </w:r>
      <w:r>
        <w:t xml:space="preserve"> </w:t>
      </w:r>
      <w:r w:rsidR="007F30A4" w:rsidRPr="007A5D2B">
        <w:t>855</w:t>
      </w:r>
      <w:r w:rsidR="007F30A4">
        <w:t>-</w:t>
      </w:r>
      <w:r w:rsidR="007F30A4" w:rsidRPr="007A5D2B">
        <w:t>966-8225</w:t>
      </w:r>
    </w:p>
    <w:p w14:paraId="3C056F90" w14:textId="3E507E74" w:rsidR="007F30A4" w:rsidRPr="0014366D" w:rsidRDefault="0014366D" w:rsidP="0014366D">
      <w:pPr>
        <w:jc w:val="center"/>
        <w:rPr>
          <w:rStyle w:val="Hyperlink"/>
          <w:color w:val="auto"/>
          <w:u w:val="none"/>
        </w:rPr>
      </w:pPr>
      <w:hyperlink r:id="rId8" w:history="1">
        <w:r w:rsidRPr="001F3553">
          <w:rPr>
            <w:rStyle w:val="Hyperlink"/>
          </w:rPr>
          <w:t>www.commandav.com</w:t>
        </w:r>
      </w:hyperlink>
      <w:r>
        <w:t xml:space="preserve"> </w:t>
      </w:r>
      <w:r w:rsidR="007F30A4">
        <w:br/>
      </w:r>
      <w:hyperlink r:id="rId9" w:history="1">
        <w:r w:rsidR="003F09FB" w:rsidRPr="001D5A75">
          <w:rPr>
            <w:rStyle w:val="Hyperlink"/>
          </w:rPr>
          <w:t>www.notableaudio.com</w:t>
        </w:r>
      </w:hyperlink>
    </w:p>
    <w:p w14:paraId="7AA8E27B" w14:textId="77777777" w:rsidR="007F30A4" w:rsidRDefault="007F30A4" w:rsidP="00745BFA"/>
    <w:sectPr w:rsidR="007F3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3234F"/>
    <w:multiLevelType w:val="multilevel"/>
    <w:tmpl w:val="9A44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14A78"/>
    <w:multiLevelType w:val="multilevel"/>
    <w:tmpl w:val="394E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546486">
    <w:abstractNumId w:val="1"/>
  </w:num>
  <w:num w:numId="2" w16cid:durableId="18772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2B"/>
    <w:rsid w:val="00000641"/>
    <w:rsid w:val="0001105F"/>
    <w:rsid w:val="00012C0A"/>
    <w:rsid w:val="000131BF"/>
    <w:rsid w:val="0001691D"/>
    <w:rsid w:val="000317B7"/>
    <w:rsid w:val="00044E81"/>
    <w:rsid w:val="00045DF0"/>
    <w:rsid w:val="00056BAD"/>
    <w:rsid w:val="000802B7"/>
    <w:rsid w:val="0008234A"/>
    <w:rsid w:val="000830E6"/>
    <w:rsid w:val="00093CD7"/>
    <w:rsid w:val="000A338D"/>
    <w:rsid w:val="000C0C85"/>
    <w:rsid w:val="000C4370"/>
    <w:rsid w:val="000D0F6F"/>
    <w:rsid w:val="000D288C"/>
    <w:rsid w:val="000D49B1"/>
    <w:rsid w:val="000E3ED8"/>
    <w:rsid w:val="000F01BA"/>
    <w:rsid w:val="000F70F5"/>
    <w:rsid w:val="00127CB6"/>
    <w:rsid w:val="00133268"/>
    <w:rsid w:val="001338D7"/>
    <w:rsid w:val="00140EFA"/>
    <w:rsid w:val="0014366D"/>
    <w:rsid w:val="00152A94"/>
    <w:rsid w:val="00161542"/>
    <w:rsid w:val="001651E2"/>
    <w:rsid w:val="00172845"/>
    <w:rsid w:val="00187C79"/>
    <w:rsid w:val="00195760"/>
    <w:rsid w:val="001B2B08"/>
    <w:rsid w:val="001B3CD2"/>
    <w:rsid w:val="001C2701"/>
    <w:rsid w:val="001D1EBE"/>
    <w:rsid w:val="001E4404"/>
    <w:rsid w:val="001E7CD3"/>
    <w:rsid w:val="00203C37"/>
    <w:rsid w:val="002061AE"/>
    <w:rsid w:val="00216C21"/>
    <w:rsid w:val="0022052C"/>
    <w:rsid w:val="002409D1"/>
    <w:rsid w:val="00252622"/>
    <w:rsid w:val="00266802"/>
    <w:rsid w:val="00272DF7"/>
    <w:rsid w:val="00274CB6"/>
    <w:rsid w:val="002945DF"/>
    <w:rsid w:val="002B72E1"/>
    <w:rsid w:val="002C7735"/>
    <w:rsid w:val="002E019A"/>
    <w:rsid w:val="002E05D8"/>
    <w:rsid w:val="002F29EC"/>
    <w:rsid w:val="002F6DFD"/>
    <w:rsid w:val="0030358B"/>
    <w:rsid w:val="00316D99"/>
    <w:rsid w:val="00321774"/>
    <w:rsid w:val="003220B8"/>
    <w:rsid w:val="00327115"/>
    <w:rsid w:val="00356497"/>
    <w:rsid w:val="0036098D"/>
    <w:rsid w:val="00360A0F"/>
    <w:rsid w:val="003634B3"/>
    <w:rsid w:val="00370A40"/>
    <w:rsid w:val="00370EEA"/>
    <w:rsid w:val="003A0FF7"/>
    <w:rsid w:val="003A2F5C"/>
    <w:rsid w:val="003B0801"/>
    <w:rsid w:val="003C22EC"/>
    <w:rsid w:val="003D00EA"/>
    <w:rsid w:val="003D03D3"/>
    <w:rsid w:val="003E041C"/>
    <w:rsid w:val="003F09FB"/>
    <w:rsid w:val="003F2282"/>
    <w:rsid w:val="003F640F"/>
    <w:rsid w:val="00402A71"/>
    <w:rsid w:val="004074E6"/>
    <w:rsid w:val="004225E1"/>
    <w:rsid w:val="00427731"/>
    <w:rsid w:val="0044271D"/>
    <w:rsid w:val="00450D69"/>
    <w:rsid w:val="00452E33"/>
    <w:rsid w:val="004537DA"/>
    <w:rsid w:val="004641C7"/>
    <w:rsid w:val="0046542A"/>
    <w:rsid w:val="0049149A"/>
    <w:rsid w:val="004A6674"/>
    <w:rsid w:val="004B4675"/>
    <w:rsid w:val="004D0681"/>
    <w:rsid w:val="004F2BEC"/>
    <w:rsid w:val="004F4089"/>
    <w:rsid w:val="005240FF"/>
    <w:rsid w:val="00531831"/>
    <w:rsid w:val="0054022D"/>
    <w:rsid w:val="00577581"/>
    <w:rsid w:val="00580D03"/>
    <w:rsid w:val="005811B9"/>
    <w:rsid w:val="0058440D"/>
    <w:rsid w:val="00584E6E"/>
    <w:rsid w:val="005D7DA3"/>
    <w:rsid w:val="005F50AB"/>
    <w:rsid w:val="006041B4"/>
    <w:rsid w:val="00611EF0"/>
    <w:rsid w:val="00636E32"/>
    <w:rsid w:val="006416B3"/>
    <w:rsid w:val="00646C4A"/>
    <w:rsid w:val="00665420"/>
    <w:rsid w:val="006813EE"/>
    <w:rsid w:val="00686A3F"/>
    <w:rsid w:val="006A1C04"/>
    <w:rsid w:val="006B03C0"/>
    <w:rsid w:val="006B30A1"/>
    <w:rsid w:val="006B4C65"/>
    <w:rsid w:val="006B7A78"/>
    <w:rsid w:val="006C3151"/>
    <w:rsid w:val="006E4656"/>
    <w:rsid w:val="006F7424"/>
    <w:rsid w:val="00703680"/>
    <w:rsid w:val="007050EE"/>
    <w:rsid w:val="0072042A"/>
    <w:rsid w:val="00724813"/>
    <w:rsid w:val="007357D7"/>
    <w:rsid w:val="00740526"/>
    <w:rsid w:val="00741C24"/>
    <w:rsid w:val="00741D2E"/>
    <w:rsid w:val="0074477A"/>
    <w:rsid w:val="00745BFA"/>
    <w:rsid w:val="007474E3"/>
    <w:rsid w:val="007536EA"/>
    <w:rsid w:val="0077338A"/>
    <w:rsid w:val="00783BC5"/>
    <w:rsid w:val="00795C05"/>
    <w:rsid w:val="007A5070"/>
    <w:rsid w:val="007A5D2B"/>
    <w:rsid w:val="007D30FE"/>
    <w:rsid w:val="007D4532"/>
    <w:rsid w:val="007D70DF"/>
    <w:rsid w:val="007F30A4"/>
    <w:rsid w:val="007F6F28"/>
    <w:rsid w:val="008034C2"/>
    <w:rsid w:val="008041E1"/>
    <w:rsid w:val="0081535F"/>
    <w:rsid w:val="0082009B"/>
    <w:rsid w:val="00847240"/>
    <w:rsid w:val="0086325D"/>
    <w:rsid w:val="00865DA0"/>
    <w:rsid w:val="00880B5A"/>
    <w:rsid w:val="00893549"/>
    <w:rsid w:val="00893999"/>
    <w:rsid w:val="0089697F"/>
    <w:rsid w:val="008A612A"/>
    <w:rsid w:val="008B0307"/>
    <w:rsid w:val="008B2FF4"/>
    <w:rsid w:val="008B57A2"/>
    <w:rsid w:val="008C029F"/>
    <w:rsid w:val="008F405F"/>
    <w:rsid w:val="008F5AB0"/>
    <w:rsid w:val="009012A6"/>
    <w:rsid w:val="009077B3"/>
    <w:rsid w:val="009208FE"/>
    <w:rsid w:val="00923BFC"/>
    <w:rsid w:val="00973CF9"/>
    <w:rsid w:val="00977650"/>
    <w:rsid w:val="00993282"/>
    <w:rsid w:val="009A7658"/>
    <w:rsid w:val="009C0934"/>
    <w:rsid w:val="009C1E5C"/>
    <w:rsid w:val="009C7844"/>
    <w:rsid w:val="009D16F0"/>
    <w:rsid w:val="009D34EE"/>
    <w:rsid w:val="009D7458"/>
    <w:rsid w:val="009D74C0"/>
    <w:rsid w:val="009E03AC"/>
    <w:rsid w:val="009E21B0"/>
    <w:rsid w:val="009F5C33"/>
    <w:rsid w:val="009F68C8"/>
    <w:rsid w:val="009F6D18"/>
    <w:rsid w:val="00A172AE"/>
    <w:rsid w:val="00A20BD4"/>
    <w:rsid w:val="00A273A4"/>
    <w:rsid w:val="00A32042"/>
    <w:rsid w:val="00A36099"/>
    <w:rsid w:val="00A41E06"/>
    <w:rsid w:val="00AA626B"/>
    <w:rsid w:val="00AB0F78"/>
    <w:rsid w:val="00AC21F3"/>
    <w:rsid w:val="00AC71A1"/>
    <w:rsid w:val="00AD68D7"/>
    <w:rsid w:val="00AE4CA8"/>
    <w:rsid w:val="00AF3297"/>
    <w:rsid w:val="00B0426A"/>
    <w:rsid w:val="00B12520"/>
    <w:rsid w:val="00B26441"/>
    <w:rsid w:val="00B26B82"/>
    <w:rsid w:val="00B54585"/>
    <w:rsid w:val="00B729DE"/>
    <w:rsid w:val="00B943A1"/>
    <w:rsid w:val="00BA66F5"/>
    <w:rsid w:val="00BA79C4"/>
    <w:rsid w:val="00BC7C2F"/>
    <w:rsid w:val="00BD5073"/>
    <w:rsid w:val="00BD6E88"/>
    <w:rsid w:val="00BE4DDB"/>
    <w:rsid w:val="00BE5BA8"/>
    <w:rsid w:val="00C011F1"/>
    <w:rsid w:val="00C13A9D"/>
    <w:rsid w:val="00C44492"/>
    <w:rsid w:val="00C50797"/>
    <w:rsid w:val="00C544BE"/>
    <w:rsid w:val="00C54521"/>
    <w:rsid w:val="00C55FE2"/>
    <w:rsid w:val="00C655CF"/>
    <w:rsid w:val="00C7318C"/>
    <w:rsid w:val="00C7412C"/>
    <w:rsid w:val="00C773B5"/>
    <w:rsid w:val="00C801FF"/>
    <w:rsid w:val="00C918E2"/>
    <w:rsid w:val="00C9341B"/>
    <w:rsid w:val="00CB6B2F"/>
    <w:rsid w:val="00CB6F26"/>
    <w:rsid w:val="00CC129B"/>
    <w:rsid w:val="00CD2477"/>
    <w:rsid w:val="00CD6CFF"/>
    <w:rsid w:val="00CD7370"/>
    <w:rsid w:val="00CE236A"/>
    <w:rsid w:val="00CF4B25"/>
    <w:rsid w:val="00D20786"/>
    <w:rsid w:val="00D22BB6"/>
    <w:rsid w:val="00D264E0"/>
    <w:rsid w:val="00D37D1B"/>
    <w:rsid w:val="00D45EFE"/>
    <w:rsid w:val="00D4602D"/>
    <w:rsid w:val="00D506D1"/>
    <w:rsid w:val="00D64753"/>
    <w:rsid w:val="00D8123F"/>
    <w:rsid w:val="00D821CF"/>
    <w:rsid w:val="00D86AA1"/>
    <w:rsid w:val="00D86F16"/>
    <w:rsid w:val="00D90D4F"/>
    <w:rsid w:val="00D95B2A"/>
    <w:rsid w:val="00D96A55"/>
    <w:rsid w:val="00D96D12"/>
    <w:rsid w:val="00DA4488"/>
    <w:rsid w:val="00DB1E9D"/>
    <w:rsid w:val="00DE6CC1"/>
    <w:rsid w:val="00E01008"/>
    <w:rsid w:val="00E03854"/>
    <w:rsid w:val="00E06103"/>
    <w:rsid w:val="00E101EB"/>
    <w:rsid w:val="00E15736"/>
    <w:rsid w:val="00E16D34"/>
    <w:rsid w:val="00E2162C"/>
    <w:rsid w:val="00E22E07"/>
    <w:rsid w:val="00E32AE8"/>
    <w:rsid w:val="00E34862"/>
    <w:rsid w:val="00E432CE"/>
    <w:rsid w:val="00E47260"/>
    <w:rsid w:val="00E5525F"/>
    <w:rsid w:val="00E62605"/>
    <w:rsid w:val="00E62BCB"/>
    <w:rsid w:val="00E65AA5"/>
    <w:rsid w:val="00E8294C"/>
    <w:rsid w:val="00E82B85"/>
    <w:rsid w:val="00E85084"/>
    <w:rsid w:val="00E92D8A"/>
    <w:rsid w:val="00EA5B44"/>
    <w:rsid w:val="00EC7986"/>
    <w:rsid w:val="00ED2FEA"/>
    <w:rsid w:val="00EE55AD"/>
    <w:rsid w:val="00EF1E9B"/>
    <w:rsid w:val="00EF261A"/>
    <w:rsid w:val="00EF3FC0"/>
    <w:rsid w:val="00EF754D"/>
    <w:rsid w:val="00F04010"/>
    <w:rsid w:val="00F04691"/>
    <w:rsid w:val="00F04AFC"/>
    <w:rsid w:val="00F0751C"/>
    <w:rsid w:val="00F209B1"/>
    <w:rsid w:val="00F26BBA"/>
    <w:rsid w:val="00F40D43"/>
    <w:rsid w:val="00F410D0"/>
    <w:rsid w:val="00F54E3F"/>
    <w:rsid w:val="00F55B7A"/>
    <w:rsid w:val="00F851E7"/>
    <w:rsid w:val="00F912EF"/>
    <w:rsid w:val="00F93C9A"/>
    <w:rsid w:val="00FB63CA"/>
    <w:rsid w:val="00FD7AD1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EC538"/>
  <w15:docId w15:val="{2E40017A-85F5-4AB7-89DF-69A3F2A0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D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D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1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5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54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32AE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F70F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andav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eff@commandav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tableaud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36C2-46FD-43D3-B45B-16295520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Fox</dc:creator>
  <cp:lastModifiedBy>Jeffrey Fox</cp:lastModifiedBy>
  <cp:revision>8</cp:revision>
  <dcterms:created xsi:type="dcterms:W3CDTF">2024-10-19T02:24:00Z</dcterms:created>
  <dcterms:modified xsi:type="dcterms:W3CDTF">2024-10-19T02:36:00Z</dcterms:modified>
</cp:coreProperties>
</file>